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28DA0F33" w:rsidR="00C8549F" w:rsidRPr="003767DA" w:rsidRDefault="008567AC" w:rsidP="00EF63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72300D">
              <w:rPr>
                <w:b/>
                <w:sz w:val="26"/>
                <w:szCs w:val="26"/>
              </w:rPr>
              <w:t>3</w:t>
            </w:r>
            <w:r w:rsidR="00EF6355">
              <w:rPr>
                <w:b/>
                <w:sz w:val="26"/>
                <w:szCs w:val="26"/>
              </w:rPr>
              <w:t>45</w:t>
            </w:r>
            <w:bookmarkStart w:id="0" w:name="_GoBack"/>
            <w:bookmarkEnd w:id="0"/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31E639F1" w:rsidR="00A36DB4" w:rsidRPr="00622C50" w:rsidRDefault="00622C50" w:rsidP="00EF63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EF6355">
              <w:rPr>
                <w:b/>
                <w:sz w:val="26"/>
                <w:szCs w:val="26"/>
              </w:rPr>
              <w:t>340918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47C398D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B5484" w:rsidRPr="00EB5484">
        <w:rPr>
          <w:b/>
          <w:sz w:val="26"/>
          <w:szCs w:val="26"/>
        </w:rPr>
        <w:t>ФК (для бетона)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B5484" w:rsidRPr="00265BDD" w14:paraId="7A28B8BE" w14:textId="77777777" w:rsidTr="00BD7FB4">
        <w:trPr>
          <w:trHeight w:val="1682"/>
        </w:trPr>
        <w:tc>
          <w:tcPr>
            <w:tcW w:w="3828" w:type="dxa"/>
            <w:shd w:val="clear" w:color="auto" w:fill="auto"/>
            <w:vAlign w:val="bottom"/>
          </w:tcPr>
          <w:p w14:paraId="7A28B8B6" w14:textId="763A56F4" w:rsidR="00EB5484" w:rsidRPr="008E0CB2" w:rsidRDefault="00EB5484" w:rsidP="00EB5484">
            <w:pPr>
              <w:pStyle w:val="ad"/>
              <w:tabs>
                <w:tab w:val="left" w:pos="1134"/>
              </w:tabs>
              <w:ind w:left="0" w:firstLine="0"/>
            </w:pPr>
            <w:r>
              <w:rPr>
                <w:rFonts w:ascii="Tahoma" w:hAnsi="Tahoma" w:cs="Tahoma"/>
                <w:color w:val="000000"/>
              </w:rPr>
              <w:t>ФК (для бетона)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7A28B8BD" w14:textId="635EEE4E" w:rsidR="00EB5484" w:rsidRPr="00A33DFA" w:rsidRDefault="00EB5484" w:rsidP="00B56E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14:paraId="7A28B8BF" w14:textId="017C6E5E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E9922E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F99C79C" w14:textId="77777777" w:rsidR="00EB5484" w:rsidRDefault="00EB5484" w:rsidP="00EB548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98B958B" w14:textId="77777777" w:rsidR="00EB5484" w:rsidRPr="00612811" w:rsidRDefault="00EB5484" w:rsidP="00EB54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F4E896" w14:textId="6D21B466" w:rsidR="00EB5484" w:rsidRPr="00A44491" w:rsidRDefault="00EB5484" w:rsidP="00EB548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08B9C56" w14:textId="520B70CD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06F93A8E" w14:textId="77777777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2480C9E" w14:textId="77777777" w:rsidR="00EB5484" w:rsidRPr="00DE1E02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118BCC3" w14:textId="77777777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D0E5F3D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B6899F3" w14:textId="77777777" w:rsidR="00EB5484" w:rsidRPr="00DE1E02" w:rsidRDefault="00EB5484" w:rsidP="00EB54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6E6E39B" w14:textId="77777777" w:rsidR="00EB5484" w:rsidRDefault="00EB5484" w:rsidP="00EB54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B69376" w14:textId="77777777" w:rsidR="00EB5484" w:rsidRDefault="00EB5484" w:rsidP="00EB54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44141F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C4C5A7" w14:textId="77777777" w:rsidR="00EB5484" w:rsidRPr="00DE1E02" w:rsidRDefault="00EB5484" w:rsidP="00EB54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6DF49B9" w14:textId="77777777" w:rsidR="00EB5484" w:rsidRPr="00612811" w:rsidRDefault="00EB5484" w:rsidP="00EB54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1BFE93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0020201" w14:textId="77777777" w:rsidR="00EB5484" w:rsidRPr="00530F83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813A779" w14:textId="77777777" w:rsidR="00EB5484" w:rsidRPr="00A74D8D" w:rsidRDefault="00EB5484" w:rsidP="00EB54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0C8EE6" w14:textId="77777777" w:rsidR="00EB5484" w:rsidRPr="00A74D8D" w:rsidRDefault="00EB5484" w:rsidP="00EB54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DD2BB0A" w14:textId="66A80321" w:rsidR="00EB5484" w:rsidRPr="00F64478" w:rsidRDefault="00EB5484" w:rsidP="00EB548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85E2BED" w14:textId="77777777" w:rsidR="00EB5484" w:rsidRDefault="00EB5484" w:rsidP="00EB548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FC7ECE8" w14:textId="77777777" w:rsidR="00EB5484" w:rsidRPr="00BB6EA4" w:rsidRDefault="00EB5484" w:rsidP="00EB54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D8308A" w14:textId="77777777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CAD0B6" w14:textId="77777777" w:rsidR="00EB5484" w:rsidRDefault="00EB5484" w:rsidP="00EB54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B5A0E5" w14:textId="77777777" w:rsidR="00EB5484" w:rsidRDefault="00EB5484" w:rsidP="00EB54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4EA55AD" w14:textId="77777777" w:rsidR="00EB5484" w:rsidRDefault="00EB5484" w:rsidP="00EB5484">
      <w:pPr>
        <w:rPr>
          <w:sz w:val="26"/>
          <w:szCs w:val="26"/>
        </w:rPr>
      </w:pPr>
    </w:p>
    <w:p w14:paraId="2CE57137" w14:textId="77777777" w:rsidR="00EB5484" w:rsidRDefault="00EB5484" w:rsidP="00EB5484">
      <w:pPr>
        <w:rPr>
          <w:sz w:val="26"/>
          <w:szCs w:val="26"/>
        </w:rPr>
      </w:pPr>
    </w:p>
    <w:p w14:paraId="79351AA0" w14:textId="77777777" w:rsidR="00EB5484" w:rsidRDefault="00EB5484" w:rsidP="00EB54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54B6F8E" w14:textId="77777777" w:rsidR="00EB5484" w:rsidRDefault="00EB5484" w:rsidP="00EB54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A033EC7" w14:textId="77777777" w:rsidR="00EB5484" w:rsidRDefault="00EB5484" w:rsidP="00EB54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98C27DE" w14:textId="77777777" w:rsidR="00EB5484" w:rsidRPr="00612811" w:rsidRDefault="00EB5484" w:rsidP="00EB54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0E245BF" w14:textId="77777777" w:rsidR="00EB5484" w:rsidRPr="00612811" w:rsidRDefault="00EB5484" w:rsidP="00EB54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EB54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7BD96" w14:textId="77777777" w:rsidR="003139D3" w:rsidRDefault="003139D3">
      <w:r>
        <w:separator/>
      </w:r>
    </w:p>
  </w:endnote>
  <w:endnote w:type="continuationSeparator" w:id="0">
    <w:p w14:paraId="11DC7456" w14:textId="77777777" w:rsidR="003139D3" w:rsidRDefault="0031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63219" w14:textId="77777777" w:rsidR="003139D3" w:rsidRDefault="003139D3">
      <w:r>
        <w:separator/>
      </w:r>
    </w:p>
  </w:footnote>
  <w:footnote w:type="continuationSeparator" w:id="0">
    <w:p w14:paraId="1CD33014" w14:textId="77777777" w:rsidR="003139D3" w:rsidRDefault="00313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075B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2B32"/>
    <w:rsid w:val="000C69C2"/>
    <w:rsid w:val="000C6D57"/>
    <w:rsid w:val="000C6FE0"/>
    <w:rsid w:val="000D0F91"/>
    <w:rsid w:val="000D162D"/>
    <w:rsid w:val="000D243C"/>
    <w:rsid w:val="000D3775"/>
    <w:rsid w:val="000D39DD"/>
    <w:rsid w:val="000D4FD2"/>
    <w:rsid w:val="000D5D81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12E1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9D3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D73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082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FC9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EF8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C50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300D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3B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A9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129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3DFA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179D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502A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68E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3202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4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355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6B5A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360827A-7D63-4430-95FE-3D290D9E8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2018-06-29T08:48:00Z</dcterms:created>
  <dcterms:modified xsi:type="dcterms:W3CDTF">2018-06-29T08:48:00Z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